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4D060" w14:textId="77777777" w:rsidR="001A4613" w:rsidRDefault="001A4613" w:rsidP="001A4613">
      <w:pPr>
        <w:pStyle w:val="cvgsua"/>
        <w:spacing w:line="330" w:lineRule="atLeast"/>
        <w:rPr>
          <w:color w:val="000000"/>
        </w:rPr>
      </w:pPr>
      <w:r>
        <w:rPr>
          <w:rStyle w:val="oypena"/>
          <w:color w:val="000000"/>
        </w:rPr>
        <w:t>『英単語でポン』ご購入のお願い</w:t>
      </w:r>
    </w:p>
    <w:p w14:paraId="647AD448" w14:textId="77777777" w:rsidR="001A4613" w:rsidRDefault="001A4613" w:rsidP="001A4613">
      <w:pPr>
        <w:pStyle w:val="cvgsua"/>
        <w:spacing w:line="330" w:lineRule="atLeast"/>
        <w:rPr>
          <w:color w:val="000000"/>
        </w:rPr>
      </w:pPr>
      <w:r>
        <w:rPr>
          <w:rStyle w:val="oypena"/>
          <w:color w:val="000000"/>
        </w:rPr>
        <w:t>保護者の皆様</w:t>
      </w:r>
    </w:p>
    <w:p w14:paraId="023297F6" w14:textId="77777777" w:rsidR="001A4613" w:rsidRDefault="001A4613" w:rsidP="001A4613">
      <w:pPr>
        <w:pStyle w:val="cvgsua"/>
        <w:spacing w:line="330" w:lineRule="atLeast"/>
        <w:rPr>
          <w:rStyle w:val="oypena"/>
          <w:color w:val="000000"/>
        </w:rPr>
      </w:pPr>
      <w:r>
        <w:rPr>
          <w:rStyle w:val="oypena"/>
          <w:color w:val="000000"/>
        </w:rPr>
        <w:t>いつもお子さまの英語学習にご協力いただき、ありがとうございます。</w:t>
      </w:r>
    </w:p>
    <w:p w14:paraId="34B32A84" w14:textId="0C144F4B" w:rsidR="001A4613" w:rsidRDefault="001A4613" w:rsidP="001A4613">
      <w:pPr>
        <w:pStyle w:val="cvgsua"/>
        <w:spacing w:line="330" w:lineRule="atLeast"/>
        <w:rPr>
          <w:color w:val="000000"/>
        </w:rPr>
      </w:pPr>
      <w:r>
        <w:rPr>
          <w:rStyle w:val="oypena"/>
          <w:color w:val="000000"/>
        </w:rPr>
        <w:t>このたび、レッスンで使用する教材として</w:t>
      </w:r>
    </w:p>
    <w:p w14:paraId="5872D7A7" w14:textId="77777777" w:rsidR="001A4613" w:rsidRDefault="001A4613" w:rsidP="001A4613">
      <w:pPr>
        <w:pStyle w:val="cvgsua"/>
        <w:spacing w:line="330" w:lineRule="atLeast"/>
        <w:rPr>
          <w:color w:val="000000"/>
        </w:rPr>
      </w:pPr>
      <w:r>
        <w:rPr>
          <w:rStyle w:val="oypena"/>
          <w:color w:val="000000"/>
        </w:rPr>
        <w:t>『英単語でポン』のご購入をお願いいたします。</w:t>
      </w:r>
    </w:p>
    <w:p w14:paraId="48C8095E" w14:textId="77777777" w:rsidR="001A4613" w:rsidRDefault="001A4613" w:rsidP="001A4613">
      <w:pPr>
        <w:pStyle w:val="cvgsua"/>
        <w:spacing w:line="330" w:lineRule="atLeast"/>
        <w:rPr>
          <w:color w:val="000000"/>
        </w:rPr>
      </w:pPr>
      <w:r>
        <w:rPr>
          <w:rStyle w:val="oypena"/>
          <w:color w:val="000000"/>
        </w:rPr>
        <w:t>この教材は、動画をインターネットで視聴する「配信型」の英語教材です。</w:t>
      </w:r>
    </w:p>
    <w:p w14:paraId="3D1C43F9" w14:textId="3F77BDB1" w:rsidR="001A4613" w:rsidRDefault="001A4613" w:rsidP="001A4613">
      <w:pPr>
        <w:pStyle w:val="cvgsua"/>
        <w:spacing w:line="330" w:lineRule="atLeast"/>
        <w:rPr>
          <w:color w:val="000000"/>
        </w:rPr>
      </w:pPr>
      <w:r>
        <w:rPr>
          <w:rStyle w:val="oypena"/>
          <w:color w:val="000000"/>
        </w:rPr>
        <w:t>Vimeo（</w:t>
      </w:r>
      <w:r>
        <w:rPr>
          <w:rStyle w:val="oypena"/>
          <w:rFonts w:hint="eastAsia"/>
          <w:color w:val="000000"/>
        </w:rPr>
        <w:t>ヴィ</w:t>
      </w:r>
      <w:r>
        <w:rPr>
          <w:rStyle w:val="oypena"/>
          <w:color w:val="000000"/>
        </w:rPr>
        <w:t>メオ）という動画プラットフォームを利用しています。</w:t>
      </w:r>
    </w:p>
    <w:p w14:paraId="006885B9" w14:textId="77777777" w:rsidR="001A4613" w:rsidRDefault="001A4613" w:rsidP="001A4613">
      <w:pPr>
        <w:pStyle w:val="cvgsua"/>
        <w:spacing w:line="330" w:lineRule="atLeast"/>
        <w:rPr>
          <w:color w:val="000000"/>
        </w:rPr>
      </w:pPr>
      <w:r>
        <w:rPr>
          <w:rStyle w:val="oypena"/>
          <w:color w:val="000000"/>
        </w:rPr>
        <w:t>ご購入時にVimeoアカウントを作成いただくと、</w:t>
      </w:r>
    </w:p>
    <w:p w14:paraId="44DEAAA7" w14:textId="77777777" w:rsidR="001A4613" w:rsidRDefault="001A4613" w:rsidP="001A4613">
      <w:pPr>
        <w:pStyle w:val="cvgsua"/>
        <w:spacing w:line="330" w:lineRule="atLeast"/>
        <w:rPr>
          <w:color w:val="000000"/>
        </w:rPr>
      </w:pPr>
      <w:r>
        <w:rPr>
          <w:rStyle w:val="oypena"/>
          <w:color w:val="000000"/>
        </w:rPr>
        <w:t>スマホ・タブレット・パソコンなど、複数の端末からログインしてご視聴いただけます。</w:t>
      </w:r>
    </w:p>
    <w:p w14:paraId="6175AC6F" w14:textId="3D406A78" w:rsidR="001A4613" w:rsidRDefault="001A4613" w:rsidP="001A4613">
      <w:pPr>
        <w:pStyle w:val="cvgsua"/>
        <w:spacing w:line="330" w:lineRule="atLeast"/>
        <w:ind w:firstLineChars="100" w:firstLine="240"/>
        <w:rPr>
          <w:color w:val="000000"/>
        </w:rPr>
      </w:pPr>
      <w:r>
        <w:rPr>
          <w:rStyle w:val="oypena"/>
          <w:rFonts w:hint="eastAsia"/>
          <w:color w:val="000000"/>
        </w:rPr>
        <w:t>◎</w:t>
      </w:r>
      <w:r>
        <w:rPr>
          <w:rStyle w:val="oypena"/>
          <w:color w:val="000000"/>
        </w:rPr>
        <w:t>お子さまはタブレットで視聴</w:t>
      </w:r>
    </w:p>
    <w:p w14:paraId="7A64FBAE" w14:textId="62D2020E" w:rsidR="001A4613" w:rsidRDefault="001A4613" w:rsidP="001A4613">
      <w:pPr>
        <w:pStyle w:val="cvgsua"/>
        <w:spacing w:line="330" w:lineRule="atLeast"/>
        <w:ind w:firstLineChars="100" w:firstLine="240"/>
        <w:rPr>
          <w:color w:val="000000"/>
        </w:rPr>
      </w:pPr>
      <w:r>
        <w:rPr>
          <w:rStyle w:val="oypena"/>
          <w:rFonts w:hint="eastAsia"/>
          <w:color w:val="000000"/>
        </w:rPr>
        <w:t>◎</w:t>
      </w:r>
      <w:r>
        <w:rPr>
          <w:rStyle w:val="oypena"/>
          <w:color w:val="000000"/>
        </w:rPr>
        <w:t>外出先では保護者のスマホで再生 など</w:t>
      </w:r>
    </w:p>
    <w:p w14:paraId="0F184EDB" w14:textId="729767F9" w:rsidR="001A4613" w:rsidRDefault="001A4613" w:rsidP="001A4613">
      <w:pPr>
        <w:pStyle w:val="cvgsua"/>
        <w:spacing w:line="330" w:lineRule="atLeast"/>
        <w:rPr>
          <w:color w:val="000000"/>
        </w:rPr>
      </w:pPr>
      <w:r>
        <w:rPr>
          <w:rStyle w:val="oypena"/>
          <w:color w:val="000000"/>
        </w:rPr>
        <w:t>ご家庭に合わせて柔軟にお使いいただけ</w:t>
      </w:r>
      <w:r>
        <w:rPr>
          <w:rStyle w:val="oypena"/>
          <w:rFonts w:hint="eastAsia"/>
          <w:color w:val="000000"/>
        </w:rPr>
        <w:t>、大変便利です</w:t>
      </w:r>
      <w:r>
        <w:rPr>
          <w:rStyle w:val="oypena"/>
          <w:color w:val="000000"/>
        </w:rPr>
        <w:t>。</w:t>
      </w:r>
    </w:p>
    <w:p w14:paraId="3295D8CA" w14:textId="77777777" w:rsidR="001A4613" w:rsidRDefault="001A4613" w:rsidP="001A4613">
      <w:pPr>
        <w:pStyle w:val="cvgsua"/>
        <w:spacing w:line="330" w:lineRule="atLeast"/>
        <w:rPr>
          <w:color w:val="000000"/>
        </w:rPr>
      </w:pPr>
      <w:r>
        <w:rPr>
          <w:rStyle w:val="oypena"/>
          <w:color w:val="000000"/>
        </w:rPr>
        <w:t>【教材の特徴】</w:t>
      </w:r>
    </w:p>
    <w:p w14:paraId="39AA7DD2" w14:textId="77777777" w:rsidR="001A4613" w:rsidRDefault="001A4613" w:rsidP="001A4613">
      <w:pPr>
        <w:pStyle w:val="cvgsua"/>
        <w:spacing w:line="330" w:lineRule="atLeast"/>
        <w:rPr>
          <w:color w:val="000000"/>
        </w:rPr>
      </w:pPr>
      <w:r>
        <w:rPr>
          <w:rStyle w:val="oypena"/>
          <w:color w:val="000000"/>
        </w:rPr>
        <w:t>✔ ダウンロード不要（YouTubeのような仕組みです）</w:t>
      </w:r>
    </w:p>
    <w:p w14:paraId="5CA9C338" w14:textId="77777777" w:rsidR="001A4613" w:rsidRDefault="001A4613" w:rsidP="001A4613">
      <w:pPr>
        <w:pStyle w:val="cvgsua"/>
        <w:spacing w:line="330" w:lineRule="atLeast"/>
        <w:rPr>
          <w:color w:val="000000"/>
        </w:rPr>
      </w:pPr>
      <w:r>
        <w:rPr>
          <w:rStyle w:val="oypena"/>
          <w:color w:val="000000"/>
        </w:rPr>
        <w:t>✔ インターネット接続が必要（Wi-Fiでのご利用をおすすめします）</w:t>
      </w:r>
    </w:p>
    <w:p w14:paraId="2E9382FA" w14:textId="499CBE1D" w:rsidR="001A4613" w:rsidRDefault="001A4613" w:rsidP="001A4613">
      <w:pPr>
        <w:pStyle w:val="cvgsua"/>
        <w:spacing w:line="330" w:lineRule="atLeast"/>
        <w:rPr>
          <w:color w:val="000000"/>
        </w:rPr>
      </w:pPr>
      <w:r>
        <w:rPr>
          <w:rStyle w:val="oypena"/>
          <w:color w:val="000000"/>
        </w:rPr>
        <w:t>「すぐ見られる」「いつでもどこでも使える」</w:t>
      </w:r>
      <w:r>
        <w:rPr>
          <w:rStyle w:val="oypena"/>
          <w:rFonts w:hint="eastAsia"/>
          <w:color w:val="000000"/>
        </w:rPr>
        <w:t xml:space="preserve">　</w:t>
      </w:r>
      <w:r>
        <w:rPr>
          <w:rStyle w:val="oypena"/>
          <w:color w:val="000000"/>
        </w:rPr>
        <w:t>そんな便利な動画教材です。</w:t>
      </w:r>
    </w:p>
    <w:p w14:paraId="6C148137" w14:textId="77777777" w:rsidR="001A4613" w:rsidRDefault="001A4613" w:rsidP="001A4613">
      <w:pPr>
        <w:pStyle w:val="cvgsua"/>
        <w:spacing w:line="330" w:lineRule="atLeast"/>
        <w:rPr>
          <w:color w:val="000000"/>
        </w:rPr>
      </w:pPr>
      <w:r>
        <w:rPr>
          <w:rStyle w:val="oypena"/>
          <w:color w:val="000000"/>
        </w:rPr>
        <w:t>ご購入と視聴方法については、添付のPDFをご参照のうえご設定をお願いいたします。</w:t>
      </w:r>
    </w:p>
    <w:p w14:paraId="69AE175C" w14:textId="77777777" w:rsidR="001A4613" w:rsidRDefault="001A4613" w:rsidP="001A4613">
      <w:pPr>
        <w:pStyle w:val="cvgsua"/>
        <w:spacing w:line="330" w:lineRule="atLeast"/>
        <w:rPr>
          <w:color w:val="000000"/>
        </w:rPr>
      </w:pPr>
      <w:r>
        <w:rPr>
          <w:rStyle w:val="oypena"/>
          <w:color w:val="000000"/>
        </w:rPr>
        <w:t>ご不明な点がありましたら、お気軽にご相談ください。</w:t>
      </w:r>
    </w:p>
    <w:p w14:paraId="56C31257" w14:textId="77777777" w:rsidR="001A4613" w:rsidRDefault="001A4613" w:rsidP="001A4613">
      <w:pPr>
        <w:pStyle w:val="cvgsua"/>
        <w:spacing w:line="330" w:lineRule="atLeast"/>
        <w:rPr>
          <w:color w:val="000000"/>
        </w:rPr>
      </w:pPr>
      <w:r>
        <w:rPr>
          <w:rStyle w:val="oypena"/>
          <w:color w:val="000000"/>
        </w:rPr>
        <w:t>どうぞよろしくお願いいたします。</w:t>
      </w:r>
    </w:p>
    <w:p w14:paraId="1B978145" w14:textId="77777777" w:rsidR="001A4613" w:rsidRPr="001A4613" w:rsidRDefault="001A4613"/>
    <w:sectPr w:rsidR="001A4613" w:rsidRPr="001A4613" w:rsidSect="001A4613"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13"/>
    <w:rsid w:val="001A4613"/>
    <w:rsid w:val="0077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FD638"/>
  <w15:chartTrackingRefBased/>
  <w15:docId w15:val="{68DE3CE0-3988-40D3-A2CF-0AA3CA41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6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6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6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6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6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6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6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46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46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461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A46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46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46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46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46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46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46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4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6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4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6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4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6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461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4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461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A4613"/>
    <w:rPr>
      <w:b/>
      <w:bCs/>
      <w:smallCaps/>
      <w:color w:val="2F5496" w:themeColor="accent1" w:themeShade="BF"/>
      <w:spacing w:val="5"/>
    </w:rPr>
  </w:style>
  <w:style w:type="paragraph" w:customStyle="1" w:styleId="cvgsua">
    <w:name w:val="cvgsua"/>
    <w:basedOn w:val="a"/>
    <w:rsid w:val="001A4613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customStyle="1" w:styleId="oypena">
    <w:name w:val="oypena"/>
    <w:basedOn w:val="a0"/>
    <w:rsid w:val="001A4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3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恵子 藤林</dc:creator>
  <cp:keywords/>
  <dc:description/>
  <cp:lastModifiedBy>恵子 藤林</cp:lastModifiedBy>
  <cp:revision>1</cp:revision>
  <dcterms:created xsi:type="dcterms:W3CDTF">2025-03-27T00:31:00Z</dcterms:created>
  <dcterms:modified xsi:type="dcterms:W3CDTF">2025-03-27T00:35:00Z</dcterms:modified>
</cp:coreProperties>
</file>